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7DBBA"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Yes. For a K–12 school, I would write this as a </w:t>
      </w:r>
      <w:r w:rsidRPr="00376120">
        <w:rPr>
          <w:rFonts w:ascii="Times New Roman" w:eastAsia="Times New Roman" w:hAnsi="Times New Roman" w:cs="Times New Roman"/>
          <w:b/>
          <w:bCs/>
          <w:kern w:val="0"/>
          <w14:ligatures w14:val="none"/>
        </w:rPr>
        <w:t>Search and Seizure of Student Backpacks and Personal Belongings Policy</w:t>
      </w:r>
      <w:r w:rsidRPr="00376120">
        <w:rPr>
          <w:rFonts w:ascii="Times New Roman" w:eastAsia="Times New Roman" w:hAnsi="Times New Roman" w:cs="Times New Roman"/>
          <w:kern w:val="0"/>
          <w14:ligatures w14:val="none"/>
        </w:rPr>
        <w:t>. Since Florida law specifically addresses searches of student belongings, the policy should emphasize reasonable suspicion, privacy, limited scope, documentation, and immediate return of lawful items. Florida Statute §1006.09(10) states that searches of purses, backpacks, and bookbags must be conducted discreetly and that personal items not prohibited on school grounds must be immediately returned. (</w:t>
      </w:r>
      <w:hyperlink r:id="rId5" w:tooltip="Chapter 1006 Section 09 - 2026 Florida Statutes - The Florida Senate" w:history="1">
        <w:r w:rsidRPr="00376120">
          <w:rPr>
            <w:rFonts w:ascii="Times New Roman" w:eastAsia="Times New Roman" w:hAnsi="Times New Roman" w:cs="Times New Roman"/>
            <w:color w:val="0000FF"/>
            <w:kern w:val="0"/>
            <w:u w:val="single"/>
            <w14:ligatures w14:val="none"/>
          </w:rPr>
          <w:t>Florida Senate</w:t>
        </w:r>
      </w:hyperlink>
      <w:r w:rsidRPr="00376120">
        <w:rPr>
          <w:rFonts w:ascii="Times New Roman" w:eastAsia="Times New Roman" w:hAnsi="Times New Roman" w:cs="Times New Roman"/>
          <w:kern w:val="0"/>
          <w14:ligatures w14:val="none"/>
        </w:rPr>
        <w:t>)</w:t>
      </w:r>
    </w:p>
    <w:p w14:paraId="52654928"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Below is a school-ready version you can adapt for Inspire Preparatory Academy. Because IPA is a private school, I recommend having Florida education counsel review the final version before it is placed in the handbook.</w:t>
      </w:r>
    </w:p>
    <w:p w14:paraId="12B47487" w14:textId="77777777" w:rsidR="00376120" w:rsidRPr="00376120" w:rsidRDefault="00376120" w:rsidP="00376120">
      <w:pPr>
        <w:spacing w:before="100" w:beforeAutospacing="1" w:after="100" w:afterAutospacing="1" w:line="240" w:lineRule="auto"/>
        <w:outlineLvl w:val="0"/>
        <w:rPr>
          <w:rFonts w:ascii="Times New Roman" w:eastAsia="Times New Roman" w:hAnsi="Times New Roman" w:cs="Times New Roman"/>
          <w:b/>
          <w:bCs/>
          <w:kern w:val="36"/>
          <w:sz w:val="48"/>
          <w:szCs w:val="48"/>
          <w14:ligatures w14:val="none"/>
        </w:rPr>
      </w:pPr>
      <w:r w:rsidRPr="00376120">
        <w:rPr>
          <w:rFonts w:ascii="Times New Roman" w:eastAsia="Times New Roman" w:hAnsi="Times New Roman" w:cs="Times New Roman"/>
          <w:b/>
          <w:bCs/>
          <w:kern w:val="36"/>
          <w:sz w:val="48"/>
          <w:szCs w:val="48"/>
          <w14:ligatures w14:val="none"/>
        </w:rPr>
        <w:t>INSPIRE PREPARATORY ACADEMY</w:t>
      </w:r>
    </w:p>
    <w:p w14:paraId="2FE70F39" w14:textId="77777777" w:rsidR="00376120" w:rsidRPr="00376120" w:rsidRDefault="00376120" w:rsidP="003761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6120">
        <w:rPr>
          <w:rFonts w:ascii="Times New Roman" w:eastAsia="Times New Roman" w:hAnsi="Times New Roman" w:cs="Times New Roman"/>
          <w:b/>
          <w:bCs/>
          <w:kern w:val="0"/>
          <w:sz w:val="36"/>
          <w:szCs w:val="36"/>
          <w14:ligatures w14:val="none"/>
        </w:rPr>
        <w:t>K–12 SEARCH AND SEIZURE OF BACKPACKS AND PERSONAL BELONGINGS POLICY</w:t>
      </w:r>
    </w:p>
    <w:p w14:paraId="4E3FCFAE"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 Purpose</w:t>
      </w:r>
    </w:p>
    <w:p w14:paraId="010F151D"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Inspire Preparatory Academy (“IPA” or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is committed to maintaining a safe, orderly, drug-free, weapon-free, and secure educational environment for all students, employees, families, and visitors.</w:t>
      </w:r>
    </w:p>
    <w:p w14:paraId="3AA9B74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Students have an expectation that their personal belongings will be treated respectfully and discreetly. However, the School also has a responsibility to take reasonable measures to protect the health, safety, and welfare of the school community.</w:t>
      </w:r>
    </w:p>
    <w:p w14:paraId="1BE8EC0C"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Accordingly, backpacks, bookbags, purses, lunch bags, athletic bags, containers, and other personal belongings brought onto school property or to school-sponsored activities may be subject to search in accordance with this policy.</w:t>
      </w:r>
    </w:p>
    <w:p w14:paraId="51B451B7"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2. Scope of Policy</w:t>
      </w:r>
    </w:p>
    <w:p w14:paraId="0DAFACA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This policy applies to students in kindergarten through grade twelve and applies while students are:</w:t>
      </w:r>
    </w:p>
    <w:p w14:paraId="277F4DF9" w14:textId="77777777" w:rsidR="00376120" w:rsidRPr="00376120" w:rsidRDefault="00376120" w:rsidP="0037612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On school </w:t>
      </w:r>
      <w:proofErr w:type="gramStart"/>
      <w:r w:rsidRPr="00376120">
        <w:rPr>
          <w:rFonts w:ascii="Times New Roman" w:eastAsia="Times New Roman" w:hAnsi="Times New Roman" w:cs="Times New Roman"/>
          <w:kern w:val="0"/>
          <w14:ligatures w14:val="none"/>
        </w:rPr>
        <w:t>property;</w:t>
      </w:r>
      <w:proofErr w:type="gramEnd"/>
    </w:p>
    <w:p w14:paraId="59DF11FD" w14:textId="77777777" w:rsidR="00376120" w:rsidRPr="00376120" w:rsidRDefault="00376120" w:rsidP="0037612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In a school building or </w:t>
      </w:r>
      <w:proofErr w:type="gramStart"/>
      <w:r w:rsidRPr="00376120">
        <w:rPr>
          <w:rFonts w:ascii="Times New Roman" w:eastAsia="Times New Roman" w:hAnsi="Times New Roman" w:cs="Times New Roman"/>
          <w:kern w:val="0"/>
          <w14:ligatures w14:val="none"/>
        </w:rPr>
        <w:t>classroom;</w:t>
      </w:r>
      <w:proofErr w:type="gramEnd"/>
    </w:p>
    <w:p w14:paraId="5DC1EA27" w14:textId="77777777" w:rsidR="00376120" w:rsidRPr="00376120" w:rsidRDefault="00376120" w:rsidP="0037612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Riding in a school-owned, school-operated, or school-contracted </w:t>
      </w:r>
      <w:proofErr w:type="gramStart"/>
      <w:r w:rsidRPr="00376120">
        <w:rPr>
          <w:rFonts w:ascii="Times New Roman" w:eastAsia="Times New Roman" w:hAnsi="Times New Roman" w:cs="Times New Roman"/>
          <w:kern w:val="0"/>
          <w14:ligatures w14:val="none"/>
        </w:rPr>
        <w:t>vehicle;</w:t>
      </w:r>
      <w:proofErr w:type="gramEnd"/>
    </w:p>
    <w:p w14:paraId="7340D2CD" w14:textId="77777777" w:rsidR="00376120" w:rsidRPr="00376120" w:rsidRDefault="00376120" w:rsidP="0037612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Attending a school-sponsored activity, trip, athletic event, or program; or</w:t>
      </w:r>
    </w:p>
    <w:p w14:paraId="18E3ED40" w14:textId="77777777" w:rsidR="00376120" w:rsidRPr="00376120" w:rsidRDefault="00376120" w:rsidP="00376120">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Otherwise under the supervision of Inspire Preparatory Academy when permitted by applicable law and School policy.</w:t>
      </w:r>
    </w:p>
    <w:p w14:paraId="7B115D94"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3. Reasonable Suspicion</w:t>
      </w:r>
    </w:p>
    <w:p w14:paraId="643FF2D8"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lastRenderedPageBreak/>
        <w:t xml:space="preserve">A student's backpack or other personal belongings may be searched when 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or an authorized school official has reasonable suspicion that the student possesses an item or substance that:</w:t>
      </w:r>
    </w:p>
    <w:p w14:paraId="045440E2"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Violates School rules or </w:t>
      </w:r>
      <w:proofErr w:type="gramStart"/>
      <w:r w:rsidRPr="00376120">
        <w:rPr>
          <w:rFonts w:ascii="Times New Roman" w:eastAsia="Times New Roman" w:hAnsi="Times New Roman" w:cs="Times New Roman"/>
          <w:kern w:val="0"/>
          <w14:ligatures w14:val="none"/>
        </w:rPr>
        <w:t>policies;</w:t>
      </w:r>
      <w:proofErr w:type="gramEnd"/>
    </w:p>
    <w:p w14:paraId="2F49CD9C"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Is prohibited on School </w:t>
      </w:r>
      <w:proofErr w:type="gramStart"/>
      <w:r w:rsidRPr="00376120">
        <w:rPr>
          <w:rFonts w:ascii="Times New Roman" w:eastAsia="Times New Roman" w:hAnsi="Times New Roman" w:cs="Times New Roman"/>
          <w:kern w:val="0"/>
          <w14:ligatures w14:val="none"/>
        </w:rPr>
        <w:t>property;</w:t>
      </w:r>
      <w:proofErr w:type="gramEnd"/>
    </w:p>
    <w:p w14:paraId="3D61934B"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Is illegal for the student to </w:t>
      </w:r>
      <w:proofErr w:type="gramStart"/>
      <w:r w:rsidRPr="00376120">
        <w:rPr>
          <w:rFonts w:ascii="Times New Roman" w:eastAsia="Times New Roman" w:hAnsi="Times New Roman" w:cs="Times New Roman"/>
          <w:kern w:val="0"/>
          <w14:ligatures w14:val="none"/>
        </w:rPr>
        <w:t>possess;</w:t>
      </w:r>
      <w:proofErr w:type="gramEnd"/>
    </w:p>
    <w:p w14:paraId="635C71DF"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Presents a potential threat to the health or safety of the student or </w:t>
      </w:r>
      <w:proofErr w:type="gramStart"/>
      <w:r w:rsidRPr="00376120">
        <w:rPr>
          <w:rFonts w:ascii="Times New Roman" w:eastAsia="Times New Roman" w:hAnsi="Times New Roman" w:cs="Times New Roman"/>
          <w:kern w:val="0"/>
          <w14:ligatures w14:val="none"/>
        </w:rPr>
        <w:t>others;</w:t>
      </w:r>
      <w:proofErr w:type="gramEnd"/>
    </w:p>
    <w:p w14:paraId="6C8958BE"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May constitute evidence of a serious violation of School rules; or</w:t>
      </w:r>
    </w:p>
    <w:p w14:paraId="6C1E5DF8" w14:textId="77777777" w:rsidR="00376120" w:rsidRPr="00376120" w:rsidRDefault="00376120" w:rsidP="00376120">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May interfere substantially with the safety, discipline, or orderly operation of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w:t>
      </w:r>
    </w:p>
    <w:p w14:paraId="6407D120"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Reasonable suspicion should be based on specific facts or circumstances rather than solely on rumor, personal dislike, discrimination, retaliation, or an unsupported assumption about a student.</w:t>
      </w:r>
    </w:p>
    <w:p w14:paraId="1AEEB755"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Relevant circumstances may include credible reports from students, parents, employees, or witnesses; observations by School personnel; detection of the odor or visible presence of a prohibited substance; threatening statements or conduct; information concerning a weapon or dangerous object; or other specific information that reasonably indicates that prohibited material may be present.</w:t>
      </w:r>
    </w:p>
    <w:p w14:paraId="52FBF146"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4. Authority to Conduct Searches</w:t>
      </w:r>
    </w:p>
    <w:p w14:paraId="2663E984"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Whenever reasonably practical, searches shall be authorized or conducted by the Principal or the Principal's designee.</w:t>
      </w:r>
    </w:p>
    <w:p w14:paraId="620233A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A staff member who suspects that a student possesses a prohibited, illegal, or dangerous item should ordinarily refer the matter to 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or designee rather than independently conducting a search, unless immediate action is reasonably necessary to protect a person from an imminent safety threat.</w:t>
      </w:r>
    </w:p>
    <w:p w14:paraId="0985AC66"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5. Backpack and Personal-Belongings Searches</w:t>
      </w:r>
    </w:p>
    <w:p w14:paraId="68338724"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When a search is warranted, the search shall be reasonably related to the reason for the search and should not be excessively intrusive considering the student's age, the circumstances, and the nature of the suspected violation.</w:t>
      </w:r>
    </w:p>
    <w:p w14:paraId="1BD451DD"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When practical:</w:t>
      </w:r>
    </w:p>
    <w:p w14:paraId="3B554056"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The student should be informed that a search will occur and the general reason for the search.</w:t>
      </w:r>
    </w:p>
    <w:p w14:paraId="5091EDCC"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The search should occur in a private or discreet location away from other students.</w:t>
      </w:r>
    </w:p>
    <w:p w14:paraId="095C7AB0"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Two authorized adults should be present.</w:t>
      </w:r>
    </w:p>
    <w:p w14:paraId="3BDB61AB"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The student may be asked to open the backpack or bag and remove its contents.</w:t>
      </w:r>
    </w:p>
    <w:p w14:paraId="6A3EABA5"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School personnel should search only those areas or containers reasonably capable of containing the item being sought.</w:t>
      </w:r>
    </w:p>
    <w:p w14:paraId="014BC092"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lastRenderedPageBreak/>
        <w:t>The search should stop when the object of the search is located unless additional circumstances provide a legitimate reason to continue.</w:t>
      </w:r>
    </w:p>
    <w:p w14:paraId="52275C88" w14:textId="77777777" w:rsidR="00376120" w:rsidRPr="00376120" w:rsidRDefault="00376120" w:rsidP="00376120">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Personal property that is lawful and not prohibited by School policy should be returned to the student.</w:t>
      </w:r>
    </w:p>
    <w:p w14:paraId="4B15AFCA"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School personnel shall make reasonable efforts to protect the student's dignity and privacy throughout the process.</w:t>
      </w:r>
    </w:p>
    <w:p w14:paraId="1A05AA48"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6. Prohibited Items</w:t>
      </w:r>
    </w:p>
    <w:p w14:paraId="66625416"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Items that may be confiscated include, but are not limited to:</w:t>
      </w:r>
    </w:p>
    <w:p w14:paraId="6540B83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Weapons or objects reasonably believed to constitute weapons; firearms; ammunition; knives; illegal drugs; controlled substances; unauthorized medications; alcohol; tobacco or nicotine products; vaping devices; drug paraphernalia; stolen property; dangerous objects; threatening materials; and other items prohibited by law or the Student/Parent Handbook.</w:t>
      </w:r>
    </w:p>
    <w:p w14:paraId="7EE8093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may also temporarily confiscate items that are not illegal but are prohibited or restricted under School rules.</w:t>
      </w:r>
    </w:p>
    <w:p w14:paraId="26B6911F"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7. Seizure and Handling of Items</w:t>
      </w:r>
    </w:p>
    <w:p w14:paraId="44EA1BC4"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When School personnel discover an illegal, dangerous, stolen, or otherwise prohibited item during an authorized search, the item may be confiscated.</w:t>
      </w:r>
    </w:p>
    <w:p w14:paraId="64380F4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shall document the item taken, the date and approximate time of confiscation, the student involved, the person conducting the search, and the disposition of the item when appropriate.</w:t>
      </w:r>
    </w:p>
    <w:p w14:paraId="55B0331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Illegal drugs, firearms, weapons, suspected stolen property, or other evidence of potentially criminal activity may be secured and turned over to law enforcement when appropriate or required by law.</w:t>
      </w:r>
    </w:p>
    <w:p w14:paraId="63A61BE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School personnel should avoid unnecessarily handling suspected illegal drugs, weapons, or other hazardous materials.</w:t>
      </w:r>
    </w:p>
    <w:p w14:paraId="76895F7B"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8. Emergency Searches</w:t>
      </w:r>
    </w:p>
    <w:p w14:paraId="0F20E779"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Nothing in this policy prevents School officials from taking immediate, reasonable action when they reasonably believe there is an imminent threat of injury, violence, a weapon, dangerous substance, or other emergency affecting student or staff safety.</w:t>
      </w:r>
    </w:p>
    <w:p w14:paraId="7C5CD51C"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Law enforcement or emergency personnel may be contacted immediately when circumstances warrant.</w:t>
      </w:r>
    </w:p>
    <w:p w14:paraId="1068904E"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9. Student Refusal to Cooperate</w:t>
      </w:r>
    </w:p>
    <w:p w14:paraId="1674C100"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lastRenderedPageBreak/>
        <w:t xml:space="preserve">A student who refuses to comply with a lawful and reasonable directive related to a search may be separated from other students while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contacts 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parent or legal guardian, and, when appropriate, law enforcement.</w:t>
      </w:r>
    </w:p>
    <w:p w14:paraId="181CED7A"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A student's refusal to cooperate may also result in disciplinary action when the refusal itself violates the School's Student Code of Conduct.</w:t>
      </w:r>
    </w:p>
    <w:p w14:paraId="28CF17F2"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Refusal alone should not be treated as proof that the student possesses a prohibited or illegal item.</w:t>
      </w:r>
    </w:p>
    <w:p w14:paraId="2BD6625A"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10. Parent or Guardian Notification</w:t>
      </w:r>
    </w:p>
    <w:p w14:paraId="5A87DC74"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When a search results in the discovery of a significant prohibited, dangerous, or illegal item,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should notify the student's parent or legal guardian as soon as reasonably practical, unless law enforcement or another legal authority directs otherwise.</w:t>
      </w:r>
    </w:p>
    <w:p w14:paraId="29212C1A"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may also notify parents regarding other searches when 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determines that notification is appropriate based on the circumstances.</w:t>
      </w:r>
    </w:p>
    <w:p w14:paraId="78A5B2BD"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11. Searches Involving Law Enforcement</w:t>
      </w:r>
    </w:p>
    <w:p w14:paraId="07C6FFF0"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School administrative searches and law-enforcement searches are not necessarily governed by identical legal standards.</w:t>
      </w:r>
    </w:p>
    <w:p w14:paraId="785556A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When law enforcement officers initiate or direct a search for criminal-investigation purposes, School employees should cooperate as permitted or required by law but should not attempt to direct the officers' investigative activities.</w:t>
      </w:r>
    </w:p>
    <w:p w14:paraId="7CEA34E8"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or designee should document the involvement of law enforcement.</w:t>
      </w:r>
    </w:p>
    <w:p w14:paraId="3FFCAC61"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12. Student Dignity and Personal Searches</w:t>
      </w:r>
    </w:p>
    <w:p w14:paraId="5B6DE811"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This backpack and personal-belongings policy </w:t>
      </w:r>
      <w:proofErr w:type="gramStart"/>
      <w:r w:rsidRPr="00376120">
        <w:rPr>
          <w:rFonts w:ascii="Times New Roman" w:eastAsia="Times New Roman" w:hAnsi="Times New Roman" w:cs="Times New Roman"/>
          <w:kern w:val="0"/>
          <w14:ligatures w14:val="none"/>
        </w:rPr>
        <w:t>does</w:t>
      </w:r>
      <w:proofErr w:type="gramEnd"/>
      <w:r w:rsidRPr="00376120">
        <w:rPr>
          <w:rFonts w:ascii="Times New Roman" w:eastAsia="Times New Roman" w:hAnsi="Times New Roman" w:cs="Times New Roman"/>
          <w:kern w:val="0"/>
          <w14:ligatures w14:val="none"/>
        </w:rPr>
        <w:t xml:space="preserve"> not authorize strip searches, searches involving exposure of a student's body or undergarments, or other highly intrusive physical searches by School employees.</w:t>
      </w:r>
    </w:p>
    <w:p w14:paraId="226CC46C"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When School personnel reasonably believe a student has concealed a weapon, illegal substance, or other dangerous item on the student's person and the circumstances would require a highly intrusive search, 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should secure the situation, protect students and staff, contact the parent or guardian when appropriate, and request assistance from law enforcement when necessary.</w:t>
      </w:r>
    </w:p>
    <w:p w14:paraId="41B81A75"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13. Nondiscrimination</w:t>
      </w:r>
    </w:p>
    <w:p w14:paraId="4EDBCF52"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Searches shall not be initiated or conducted solely because of a student's race, color, national origin, sex, disability, religion, family status, or other characteristic protected by applicable law.</w:t>
      </w:r>
    </w:p>
    <w:p w14:paraId="61AD6E4E"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lastRenderedPageBreak/>
        <w:t>Search authority shall never be used to embarrass, harass, intimidate, retaliate against, or punish a student.</w:t>
      </w:r>
    </w:p>
    <w:p w14:paraId="556D874B"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14. Confidentiality</w:t>
      </w:r>
    </w:p>
    <w:p w14:paraId="65EC23BB"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Information concerning a student search shall be shared only with individuals who have a legitimate educational, safety, disciplinary, or legal need to know, except as otherwise required by law.</w:t>
      </w:r>
    </w:p>
    <w:p w14:paraId="2F23B4D2"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School personnel shall make reasonable efforts to avoid discussing the search in front of unrelated students, parents, or staff members.</w:t>
      </w:r>
    </w:p>
    <w:p w14:paraId="07DCA7BF"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15. Search Documentation</w:t>
      </w:r>
    </w:p>
    <w:p w14:paraId="371BFA7E"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When a search of a student's backpack or personal belongings results in the discovery of a significant prohibited item or disciplinary action,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 xml:space="preserve"> should prepare a written Search and Seizure Incident Report.</w:t>
      </w:r>
    </w:p>
    <w:p w14:paraId="47657EC7"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The report should include, as applicable:</w:t>
      </w:r>
    </w:p>
    <w:p w14:paraId="1BBD6B51"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Student's name and </w:t>
      </w:r>
      <w:proofErr w:type="gramStart"/>
      <w:r w:rsidRPr="00376120">
        <w:rPr>
          <w:rFonts w:ascii="Times New Roman" w:eastAsia="Times New Roman" w:hAnsi="Times New Roman" w:cs="Times New Roman"/>
          <w:kern w:val="0"/>
          <w14:ligatures w14:val="none"/>
        </w:rPr>
        <w:t>grade;</w:t>
      </w:r>
      <w:proofErr w:type="gramEnd"/>
    </w:p>
    <w:p w14:paraId="4CCABFCB"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Date, time, and location of the </w:t>
      </w:r>
      <w:proofErr w:type="gramStart"/>
      <w:r w:rsidRPr="00376120">
        <w:rPr>
          <w:rFonts w:ascii="Times New Roman" w:eastAsia="Times New Roman" w:hAnsi="Times New Roman" w:cs="Times New Roman"/>
          <w:kern w:val="0"/>
          <w14:ligatures w14:val="none"/>
        </w:rPr>
        <w:t>search;</w:t>
      </w:r>
      <w:proofErr w:type="gramEnd"/>
    </w:p>
    <w:p w14:paraId="192C9F86"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Name of the administrator authorizing the </w:t>
      </w:r>
      <w:proofErr w:type="gramStart"/>
      <w:r w:rsidRPr="00376120">
        <w:rPr>
          <w:rFonts w:ascii="Times New Roman" w:eastAsia="Times New Roman" w:hAnsi="Times New Roman" w:cs="Times New Roman"/>
          <w:kern w:val="0"/>
          <w14:ligatures w14:val="none"/>
        </w:rPr>
        <w:t>search;</w:t>
      </w:r>
      <w:proofErr w:type="gramEnd"/>
    </w:p>
    <w:p w14:paraId="5FF083D0"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Names of employees or witnesses </w:t>
      </w:r>
      <w:proofErr w:type="gramStart"/>
      <w:r w:rsidRPr="00376120">
        <w:rPr>
          <w:rFonts w:ascii="Times New Roman" w:eastAsia="Times New Roman" w:hAnsi="Times New Roman" w:cs="Times New Roman"/>
          <w:kern w:val="0"/>
          <w14:ligatures w14:val="none"/>
        </w:rPr>
        <w:t>present;</w:t>
      </w:r>
      <w:proofErr w:type="gramEnd"/>
    </w:p>
    <w:p w14:paraId="28FD9BE1"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Specific facts supporting reasonable </w:t>
      </w:r>
      <w:proofErr w:type="gramStart"/>
      <w:r w:rsidRPr="00376120">
        <w:rPr>
          <w:rFonts w:ascii="Times New Roman" w:eastAsia="Times New Roman" w:hAnsi="Times New Roman" w:cs="Times New Roman"/>
          <w:kern w:val="0"/>
          <w14:ligatures w14:val="none"/>
        </w:rPr>
        <w:t>suspicion;</w:t>
      </w:r>
      <w:proofErr w:type="gramEnd"/>
    </w:p>
    <w:p w14:paraId="2451CDFF"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Type of property </w:t>
      </w:r>
      <w:proofErr w:type="gramStart"/>
      <w:r w:rsidRPr="00376120">
        <w:rPr>
          <w:rFonts w:ascii="Times New Roman" w:eastAsia="Times New Roman" w:hAnsi="Times New Roman" w:cs="Times New Roman"/>
          <w:kern w:val="0"/>
          <w14:ligatures w14:val="none"/>
        </w:rPr>
        <w:t>searched;</w:t>
      </w:r>
      <w:proofErr w:type="gramEnd"/>
    </w:p>
    <w:p w14:paraId="71587F82"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Items </w:t>
      </w:r>
      <w:proofErr w:type="gramStart"/>
      <w:r w:rsidRPr="00376120">
        <w:rPr>
          <w:rFonts w:ascii="Times New Roman" w:eastAsia="Times New Roman" w:hAnsi="Times New Roman" w:cs="Times New Roman"/>
          <w:kern w:val="0"/>
          <w14:ligatures w14:val="none"/>
        </w:rPr>
        <w:t>discovered;</w:t>
      </w:r>
      <w:proofErr w:type="gramEnd"/>
    </w:p>
    <w:p w14:paraId="6B209031"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Items </w:t>
      </w:r>
      <w:proofErr w:type="gramStart"/>
      <w:r w:rsidRPr="00376120">
        <w:rPr>
          <w:rFonts w:ascii="Times New Roman" w:eastAsia="Times New Roman" w:hAnsi="Times New Roman" w:cs="Times New Roman"/>
          <w:kern w:val="0"/>
          <w14:ligatures w14:val="none"/>
        </w:rPr>
        <w:t>confiscated;</w:t>
      </w:r>
      <w:proofErr w:type="gramEnd"/>
    </w:p>
    <w:p w14:paraId="5B488C47"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Student's </w:t>
      </w:r>
      <w:proofErr w:type="gramStart"/>
      <w:r w:rsidRPr="00376120">
        <w:rPr>
          <w:rFonts w:ascii="Times New Roman" w:eastAsia="Times New Roman" w:hAnsi="Times New Roman" w:cs="Times New Roman"/>
          <w:kern w:val="0"/>
          <w14:ligatures w14:val="none"/>
        </w:rPr>
        <w:t>response;</w:t>
      </w:r>
      <w:proofErr w:type="gramEnd"/>
    </w:p>
    <w:p w14:paraId="093A6FF7"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Parent/guardian </w:t>
      </w:r>
      <w:proofErr w:type="gramStart"/>
      <w:r w:rsidRPr="00376120">
        <w:rPr>
          <w:rFonts w:ascii="Times New Roman" w:eastAsia="Times New Roman" w:hAnsi="Times New Roman" w:cs="Times New Roman"/>
          <w:kern w:val="0"/>
          <w14:ligatures w14:val="none"/>
        </w:rPr>
        <w:t>notification;</w:t>
      </w:r>
      <w:proofErr w:type="gramEnd"/>
    </w:p>
    <w:p w14:paraId="21E606FD"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Law-enforcement notification, if </w:t>
      </w:r>
      <w:proofErr w:type="gramStart"/>
      <w:r w:rsidRPr="00376120">
        <w:rPr>
          <w:rFonts w:ascii="Times New Roman" w:eastAsia="Times New Roman" w:hAnsi="Times New Roman" w:cs="Times New Roman"/>
          <w:kern w:val="0"/>
          <w14:ligatures w14:val="none"/>
        </w:rPr>
        <w:t>applicable;</w:t>
      </w:r>
      <w:proofErr w:type="gramEnd"/>
    </w:p>
    <w:p w14:paraId="10A6CA7D"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Disciplinary action, if applicable; and</w:t>
      </w:r>
    </w:p>
    <w:p w14:paraId="69B2E830" w14:textId="77777777" w:rsidR="00376120" w:rsidRPr="00376120" w:rsidRDefault="00376120" w:rsidP="00376120">
      <w:pPr>
        <w:numPr>
          <w:ilvl w:val="0"/>
          <w:numId w:val="4"/>
        </w:num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Final disposition of confiscated property.</w:t>
      </w:r>
    </w:p>
    <w:p w14:paraId="0F825DEB"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16. Notice to Students and Parents</w:t>
      </w:r>
    </w:p>
    <w:p w14:paraId="1759CA1A"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Enrollment and continued attendance at Inspire Preparatory Academy constitute acknowledgment that students are expected to comply with the </w:t>
      </w:r>
      <w:proofErr w:type="gramStart"/>
      <w:r w:rsidRPr="00376120">
        <w:rPr>
          <w:rFonts w:ascii="Times New Roman" w:eastAsia="Times New Roman" w:hAnsi="Times New Roman" w:cs="Times New Roman"/>
          <w:kern w:val="0"/>
          <w14:ligatures w14:val="none"/>
        </w:rPr>
        <w:t>School's</w:t>
      </w:r>
      <w:proofErr w:type="gramEnd"/>
      <w:r w:rsidRPr="00376120">
        <w:rPr>
          <w:rFonts w:ascii="Times New Roman" w:eastAsia="Times New Roman" w:hAnsi="Times New Roman" w:cs="Times New Roman"/>
          <w:kern w:val="0"/>
          <w14:ligatures w14:val="none"/>
        </w:rPr>
        <w:t xml:space="preserve"> safety and conduct policies.</w:t>
      </w:r>
    </w:p>
    <w:p w14:paraId="6AAB1718"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Parents and students shall receive notice through the Student/Parent Handbook or other written School policies that backpacks and personal belongings brought onto School property or to School-sponsored activities may be subject to search in accordance with this policy.</w:t>
      </w:r>
    </w:p>
    <w:p w14:paraId="40A1D0C8" w14:textId="77777777" w:rsidR="00376120" w:rsidRPr="00376120" w:rsidRDefault="00376120" w:rsidP="00376120">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376120">
        <w:rPr>
          <w:rFonts w:ascii="Times New Roman" w:eastAsia="Times New Roman" w:hAnsi="Times New Roman" w:cs="Times New Roman"/>
          <w:b/>
          <w:bCs/>
          <w:kern w:val="0"/>
          <w:sz w:val="27"/>
          <w:szCs w:val="27"/>
          <w14:ligatures w14:val="none"/>
        </w:rPr>
        <w:t>17. Administrative Discretion</w:t>
      </w:r>
    </w:p>
    <w:p w14:paraId="1AD35310"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lastRenderedPageBreak/>
        <w:t xml:space="preserve">The </w:t>
      </w:r>
      <w:proofErr w:type="gramStart"/>
      <w:r w:rsidRPr="00376120">
        <w:rPr>
          <w:rFonts w:ascii="Times New Roman" w:eastAsia="Times New Roman" w:hAnsi="Times New Roman" w:cs="Times New Roman"/>
          <w:kern w:val="0"/>
          <w14:ligatures w14:val="none"/>
        </w:rPr>
        <w:t>Principal</w:t>
      </w:r>
      <w:proofErr w:type="gramEnd"/>
      <w:r w:rsidRPr="00376120">
        <w:rPr>
          <w:rFonts w:ascii="Times New Roman" w:eastAsia="Times New Roman" w:hAnsi="Times New Roman" w:cs="Times New Roman"/>
          <w:kern w:val="0"/>
          <w14:ligatures w14:val="none"/>
        </w:rPr>
        <w:t xml:space="preserve"> is authorized to implement reasonable procedures necessary to carry out this policy consistently with applicable law and the safety needs of the </w:t>
      </w:r>
      <w:proofErr w:type="gramStart"/>
      <w:r w:rsidRPr="00376120">
        <w:rPr>
          <w:rFonts w:ascii="Times New Roman" w:eastAsia="Times New Roman" w:hAnsi="Times New Roman" w:cs="Times New Roman"/>
          <w:kern w:val="0"/>
          <w14:ligatures w14:val="none"/>
        </w:rPr>
        <w:t>School</w:t>
      </w:r>
      <w:proofErr w:type="gramEnd"/>
      <w:r w:rsidRPr="00376120">
        <w:rPr>
          <w:rFonts w:ascii="Times New Roman" w:eastAsia="Times New Roman" w:hAnsi="Times New Roman" w:cs="Times New Roman"/>
          <w:kern w:val="0"/>
          <w14:ligatures w14:val="none"/>
        </w:rPr>
        <w:t>.</w:t>
      </w:r>
    </w:p>
    <w:p w14:paraId="38264E73"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Nothing in this policy shall be interpreted to require School personnel to delay reasonable emergency action when immediate intervention is necessary to protect students, employees, or others.</w:t>
      </w:r>
    </w:p>
    <w:p w14:paraId="309C701D" w14:textId="77777777" w:rsidR="00376120" w:rsidRPr="00376120" w:rsidRDefault="00376120" w:rsidP="00376120">
      <w:pPr>
        <w:spacing w:after="0"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pict w14:anchorId="19BBC456">
          <v:rect id="_x0000_i1025" style="width:0;height:1.5pt" o:hralign="center" o:hrstd="t" o:hr="t" fillcolor="#a0a0a0" stroked="f"/>
        </w:pict>
      </w:r>
    </w:p>
    <w:p w14:paraId="7C85D64F" w14:textId="77777777" w:rsidR="00376120" w:rsidRPr="00376120" w:rsidRDefault="00376120" w:rsidP="00376120">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376120">
        <w:rPr>
          <w:rFonts w:ascii="Times New Roman" w:eastAsia="Times New Roman" w:hAnsi="Times New Roman" w:cs="Times New Roman"/>
          <w:b/>
          <w:bCs/>
          <w:kern w:val="0"/>
          <w:sz w:val="36"/>
          <w:szCs w:val="36"/>
          <w14:ligatures w14:val="none"/>
        </w:rPr>
        <w:t>PARENT/STUDENT ACKNOWLEDGMENT</w:t>
      </w:r>
    </w:p>
    <w:p w14:paraId="357B835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 acknowledge that I have received and reviewed Inspire Preparatory Academy's Search and Seizure of Backpacks and Personal Belongings Policy.</w:t>
      </w:r>
    </w:p>
    <w:p w14:paraId="5E6B91ED"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 understand that students are prohibited from bringing illegal, dangerous, or School-prohibited items onto School property, School transportation, or to School-sponsored activities.</w:t>
      </w:r>
    </w:p>
    <w:p w14:paraId="5FCA16B3"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I further understand that a student's backpack, bookbag, purse, athletic bag, or other personal belongings may be subject to search in accordance with School policy and applicable law.</w:t>
      </w:r>
    </w:p>
    <w:p w14:paraId="66D5B68E"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Student Name:</w:t>
      </w:r>
      <w:r w:rsidRPr="00376120">
        <w:rPr>
          <w:rFonts w:ascii="Times New Roman" w:eastAsia="Times New Roman" w:hAnsi="Times New Roman" w:cs="Times New Roman"/>
          <w:kern w:val="0"/>
          <w14:ligatures w14:val="none"/>
        </w:rPr>
        <w:t xml:space="preserve"> ______________________________________</w:t>
      </w:r>
    </w:p>
    <w:p w14:paraId="2FC94426"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Student Grade:</w:t>
      </w:r>
      <w:r w:rsidRPr="00376120">
        <w:rPr>
          <w:rFonts w:ascii="Times New Roman" w:eastAsia="Times New Roman" w:hAnsi="Times New Roman" w:cs="Times New Roman"/>
          <w:kern w:val="0"/>
          <w14:ligatures w14:val="none"/>
        </w:rPr>
        <w:t xml:space="preserve"> _____________________________________</w:t>
      </w:r>
    </w:p>
    <w:p w14:paraId="5748221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Student Signature:</w:t>
      </w:r>
      <w:r w:rsidRPr="00376120">
        <w:rPr>
          <w:rFonts w:ascii="Times New Roman" w:eastAsia="Times New Roman" w:hAnsi="Times New Roman" w:cs="Times New Roman"/>
          <w:kern w:val="0"/>
          <w14:ligatures w14:val="none"/>
        </w:rPr>
        <w:t xml:space="preserve"> __________________________________</w:t>
      </w:r>
      <w:r w:rsidRPr="00376120">
        <w:rPr>
          <w:rFonts w:ascii="Times New Roman" w:eastAsia="Times New Roman" w:hAnsi="Times New Roman" w:cs="Times New Roman"/>
          <w:kern w:val="0"/>
          <w14:ligatures w14:val="none"/>
        </w:rPr>
        <w:br/>
      </w:r>
      <w:r w:rsidRPr="00376120">
        <w:rPr>
          <w:rFonts w:ascii="Times New Roman" w:eastAsia="Times New Roman" w:hAnsi="Times New Roman" w:cs="Times New Roman"/>
          <w:i/>
          <w:iCs/>
          <w:kern w:val="0"/>
          <w14:ligatures w14:val="none"/>
        </w:rPr>
        <w:t>(When age appropriate)</w:t>
      </w:r>
    </w:p>
    <w:p w14:paraId="0551E192"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Parent/Guardian Name:</w:t>
      </w:r>
      <w:r w:rsidRPr="00376120">
        <w:rPr>
          <w:rFonts w:ascii="Times New Roman" w:eastAsia="Times New Roman" w:hAnsi="Times New Roman" w:cs="Times New Roman"/>
          <w:kern w:val="0"/>
          <w14:ligatures w14:val="none"/>
        </w:rPr>
        <w:t xml:space="preserve"> _______________________________</w:t>
      </w:r>
    </w:p>
    <w:p w14:paraId="31475D81"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Parent/Guardian Signature:</w:t>
      </w:r>
      <w:r w:rsidRPr="00376120">
        <w:rPr>
          <w:rFonts w:ascii="Times New Roman" w:eastAsia="Times New Roman" w:hAnsi="Times New Roman" w:cs="Times New Roman"/>
          <w:kern w:val="0"/>
          <w14:ligatures w14:val="none"/>
        </w:rPr>
        <w:t xml:space="preserve"> ___________________________</w:t>
      </w:r>
    </w:p>
    <w:p w14:paraId="19DAF1EF"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Date:</w:t>
      </w:r>
      <w:r w:rsidRPr="00376120">
        <w:rPr>
          <w:rFonts w:ascii="Times New Roman" w:eastAsia="Times New Roman" w:hAnsi="Times New Roman" w:cs="Times New Roman"/>
          <w:kern w:val="0"/>
          <w14:ligatures w14:val="none"/>
        </w:rPr>
        <w:t xml:space="preserve"> ______________________________________________</w:t>
      </w:r>
    </w:p>
    <w:p w14:paraId="7F803004"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School Administrator:</w:t>
      </w:r>
      <w:r w:rsidRPr="00376120">
        <w:rPr>
          <w:rFonts w:ascii="Times New Roman" w:eastAsia="Times New Roman" w:hAnsi="Times New Roman" w:cs="Times New Roman"/>
          <w:kern w:val="0"/>
          <w14:ligatures w14:val="none"/>
        </w:rPr>
        <w:t xml:space="preserve"> ________________________________</w:t>
      </w:r>
    </w:p>
    <w:p w14:paraId="73BF139E"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b/>
          <w:bCs/>
          <w:kern w:val="0"/>
          <w14:ligatures w14:val="none"/>
        </w:rPr>
        <w:t>Date:</w:t>
      </w:r>
      <w:r w:rsidRPr="00376120">
        <w:rPr>
          <w:rFonts w:ascii="Times New Roman" w:eastAsia="Times New Roman" w:hAnsi="Times New Roman" w:cs="Times New Roman"/>
          <w:kern w:val="0"/>
          <w14:ligatures w14:val="none"/>
        </w:rPr>
        <w:t xml:space="preserve"> ______________________________________________</w:t>
      </w:r>
    </w:p>
    <w:p w14:paraId="04609282"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One important Florida-specific point: the current statute expressly requires searches of personal belongings such as backpacks, purses, and bookbags to be conducted </w:t>
      </w:r>
      <w:r w:rsidRPr="00376120">
        <w:rPr>
          <w:rFonts w:ascii="Times New Roman" w:eastAsia="Times New Roman" w:hAnsi="Times New Roman" w:cs="Times New Roman"/>
          <w:b/>
          <w:bCs/>
          <w:kern w:val="0"/>
          <w14:ligatures w14:val="none"/>
        </w:rPr>
        <w:t>discreetly to maintain the privacy of the student's personal items</w:t>
      </w:r>
      <w:r w:rsidRPr="00376120">
        <w:rPr>
          <w:rFonts w:ascii="Times New Roman" w:eastAsia="Times New Roman" w:hAnsi="Times New Roman" w:cs="Times New Roman"/>
          <w:kern w:val="0"/>
          <w14:ligatures w14:val="none"/>
        </w:rPr>
        <w:t>, and nonprohibited personal items must be immediately returned. (</w:t>
      </w:r>
      <w:hyperlink r:id="rId6" w:tooltip="Chapter 1006 Section 09 - 2026 Florida Statutes - The Florida Senate" w:history="1">
        <w:r w:rsidRPr="00376120">
          <w:rPr>
            <w:rFonts w:ascii="Times New Roman" w:eastAsia="Times New Roman" w:hAnsi="Times New Roman" w:cs="Times New Roman"/>
            <w:color w:val="0000FF"/>
            <w:kern w:val="0"/>
            <w:u w:val="single"/>
            <w14:ligatures w14:val="none"/>
          </w:rPr>
          <w:t>Florida Senate</w:t>
        </w:r>
      </w:hyperlink>
      <w:r w:rsidRPr="00376120">
        <w:rPr>
          <w:rFonts w:ascii="Times New Roman" w:eastAsia="Times New Roman" w:hAnsi="Times New Roman" w:cs="Times New Roman"/>
          <w:kern w:val="0"/>
          <w14:ligatures w14:val="none"/>
        </w:rPr>
        <w:t>) I built those safeguards directly into the policy.</w:t>
      </w:r>
    </w:p>
    <w:p w14:paraId="07E12D51"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 would also keep </w:t>
      </w:r>
      <w:r w:rsidRPr="00376120">
        <w:rPr>
          <w:rFonts w:ascii="Times New Roman" w:eastAsia="Times New Roman" w:hAnsi="Times New Roman" w:cs="Times New Roman"/>
          <w:b/>
          <w:bCs/>
          <w:kern w:val="0"/>
          <w14:ligatures w14:val="none"/>
        </w:rPr>
        <w:t>“reasonable suspicion”</w:t>
      </w:r>
      <w:r w:rsidRPr="00376120">
        <w:rPr>
          <w:rFonts w:ascii="Times New Roman" w:eastAsia="Times New Roman" w:hAnsi="Times New Roman" w:cs="Times New Roman"/>
          <w:kern w:val="0"/>
          <w14:ligatures w14:val="none"/>
        </w:rPr>
        <w:t xml:space="preserve"> as the school's default standard rather than writing a policy that says administrators may search any student's backpack “at any time for any reason.” That gives IPA a much stronger, more defensible procedure while still allowing immediate action when there is a genuine safety threat. (</w:t>
      </w:r>
      <w:hyperlink r:id="rId7" w:tooltip="Chapter 1006 Section 09 - 2026 Florida Statutes - The Florida Senate" w:history="1">
        <w:r w:rsidRPr="00376120">
          <w:rPr>
            <w:rFonts w:ascii="Times New Roman" w:eastAsia="Times New Roman" w:hAnsi="Times New Roman" w:cs="Times New Roman"/>
            <w:color w:val="0000FF"/>
            <w:kern w:val="0"/>
            <w:u w:val="single"/>
            <w14:ligatures w14:val="none"/>
          </w:rPr>
          <w:t>Florida Senate</w:t>
        </w:r>
      </w:hyperlink>
      <w:r w:rsidRPr="00376120">
        <w:rPr>
          <w:rFonts w:ascii="Times New Roman" w:eastAsia="Times New Roman" w:hAnsi="Times New Roman" w:cs="Times New Roman"/>
          <w:kern w:val="0"/>
          <w14:ligatures w14:val="none"/>
        </w:rPr>
        <w:t>)</w:t>
      </w:r>
    </w:p>
    <w:p w14:paraId="649436B8"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hyperlink r:id="rId8" w:history="1">
        <w:r w:rsidRPr="00376120">
          <w:rPr>
            <w:rFonts w:ascii="Times New Roman" w:eastAsia="Times New Roman" w:hAnsi="Times New Roman" w:cs="Times New Roman"/>
            <w:color w:val="0000FF"/>
            <w:kern w:val="0"/>
            <w:u w:val="single"/>
            <w14:ligatures w14:val="none"/>
          </w:rPr>
          <w:t>Florida Statute §1006.09 — School Safety and Student Discipline</w:t>
        </w:r>
      </w:hyperlink>
    </w:p>
    <w:p w14:paraId="250416D3" w14:textId="77777777" w:rsidR="00376120" w:rsidRPr="00376120" w:rsidRDefault="00376120" w:rsidP="00376120">
      <w:pPr>
        <w:spacing w:before="100" w:beforeAutospacing="1" w:after="100" w:afterAutospacing="1" w:line="240" w:lineRule="auto"/>
        <w:rPr>
          <w:rFonts w:ascii="Times New Roman" w:eastAsia="Times New Roman" w:hAnsi="Times New Roman" w:cs="Times New Roman"/>
          <w:kern w:val="0"/>
          <w14:ligatures w14:val="none"/>
        </w:rPr>
      </w:pPr>
      <w:r w:rsidRPr="00376120">
        <w:rPr>
          <w:rFonts w:ascii="Times New Roman" w:eastAsia="Times New Roman" w:hAnsi="Times New Roman" w:cs="Times New Roman"/>
          <w:kern w:val="0"/>
          <w14:ligatures w14:val="none"/>
        </w:rPr>
        <w:t xml:space="preserve">If you want, I can next turn this into a </w:t>
      </w:r>
      <w:r w:rsidRPr="00376120">
        <w:rPr>
          <w:rFonts w:ascii="Times New Roman" w:eastAsia="Times New Roman" w:hAnsi="Times New Roman" w:cs="Times New Roman"/>
          <w:b/>
          <w:bCs/>
          <w:kern w:val="0"/>
          <w14:ligatures w14:val="none"/>
        </w:rPr>
        <w:t>formal IPA handbook policy with policy number, effective date, Principal Livingston approval line, and a one-page Search and Seizure Incident Report for administrators to complete after every backpack search.</w:t>
      </w:r>
    </w:p>
    <w:p w14:paraId="677DAD60" w14:textId="77777777" w:rsidR="00275BCF" w:rsidRDefault="00275BCF"/>
    <w:sectPr w:rsidR="00275B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8615C2"/>
    <w:multiLevelType w:val="multilevel"/>
    <w:tmpl w:val="471A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B54A69"/>
    <w:multiLevelType w:val="multilevel"/>
    <w:tmpl w:val="E35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24AA0"/>
    <w:multiLevelType w:val="multilevel"/>
    <w:tmpl w:val="3196B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4653433"/>
    <w:multiLevelType w:val="multilevel"/>
    <w:tmpl w:val="90D4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52205176">
    <w:abstractNumId w:val="0"/>
  </w:num>
  <w:num w:numId="2" w16cid:durableId="1464421789">
    <w:abstractNumId w:val="2"/>
  </w:num>
  <w:num w:numId="3" w16cid:durableId="572276378">
    <w:abstractNumId w:val="1"/>
  </w:num>
  <w:num w:numId="4" w16cid:durableId="5458781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120"/>
    <w:rsid w:val="000C0419"/>
    <w:rsid w:val="00275BCF"/>
    <w:rsid w:val="00376120"/>
    <w:rsid w:val="00524F9A"/>
    <w:rsid w:val="008E7D91"/>
    <w:rsid w:val="0090099B"/>
    <w:rsid w:val="009F7A6A"/>
    <w:rsid w:val="00A27558"/>
    <w:rsid w:val="00A727AC"/>
    <w:rsid w:val="00B55C03"/>
    <w:rsid w:val="00DE76CC"/>
    <w:rsid w:val="00EE188A"/>
    <w:rsid w:val="00F055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F17EF9"/>
  <w15:chartTrackingRefBased/>
  <w15:docId w15:val="{0A40DAC6-C2DE-1A4C-AE2B-7BD6DAF5B3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6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76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761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61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761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761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61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61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61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6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76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761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61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761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761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61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61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6120"/>
    <w:rPr>
      <w:rFonts w:eastAsiaTheme="majorEastAsia" w:cstheme="majorBidi"/>
      <w:color w:val="272727" w:themeColor="text1" w:themeTint="D8"/>
    </w:rPr>
  </w:style>
  <w:style w:type="paragraph" w:styleId="Title">
    <w:name w:val="Title"/>
    <w:basedOn w:val="Normal"/>
    <w:next w:val="Normal"/>
    <w:link w:val="TitleChar"/>
    <w:uiPriority w:val="10"/>
    <w:qFormat/>
    <w:rsid w:val="00376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1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61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6120"/>
    <w:pPr>
      <w:spacing w:before="160"/>
      <w:jc w:val="center"/>
    </w:pPr>
    <w:rPr>
      <w:i/>
      <w:iCs/>
      <w:color w:val="404040" w:themeColor="text1" w:themeTint="BF"/>
    </w:rPr>
  </w:style>
  <w:style w:type="character" w:customStyle="1" w:styleId="QuoteChar">
    <w:name w:val="Quote Char"/>
    <w:basedOn w:val="DefaultParagraphFont"/>
    <w:link w:val="Quote"/>
    <w:uiPriority w:val="29"/>
    <w:rsid w:val="00376120"/>
    <w:rPr>
      <w:i/>
      <w:iCs/>
      <w:color w:val="404040" w:themeColor="text1" w:themeTint="BF"/>
    </w:rPr>
  </w:style>
  <w:style w:type="paragraph" w:styleId="ListParagraph">
    <w:name w:val="List Paragraph"/>
    <w:basedOn w:val="Normal"/>
    <w:uiPriority w:val="34"/>
    <w:qFormat/>
    <w:rsid w:val="00376120"/>
    <w:pPr>
      <w:ind w:left="720"/>
      <w:contextualSpacing/>
    </w:pPr>
  </w:style>
  <w:style w:type="character" w:styleId="IntenseEmphasis">
    <w:name w:val="Intense Emphasis"/>
    <w:basedOn w:val="DefaultParagraphFont"/>
    <w:uiPriority w:val="21"/>
    <w:qFormat/>
    <w:rsid w:val="00376120"/>
    <w:rPr>
      <w:i/>
      <w:iCs/>
      <w:color w:val="0F4761" w:themeColor="accent1" w:themeShade="BF"/>
    </w:rPr>
  </w:style>
  <w:style w:type="paragraph" w:styleId="IntenseQuote">
    <w:name w:val="Intense Quote"/>
    <w:basedOn w:val="Normal"/>
    <w:next w:val="Normal"/>
    <w:link w:val="IntenseQuoteChar"/>
    <w:uiPriority w:val="30"/>
    <w:qFormat/>
    <w:rsid w:val="00376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120"/>
    <w:rPr>
      <w:i/>
      <w:iCs/>
      <w:color w:val="0F4761" w:themeColor="accent1" w:themeShade="BF"/>
    </w:rPr>
  </w:style>
  <w:style w:type="character" w:styleId="IntenseReference">
    <w:name w:val="Intense Reference"/>
    <w:basedOn w:val="DefaultParagraphFont"/>
    <w:uiPriority w:val="32"/>
    <w:qFormat/>
    <w:rsid w:val="00376120"/>
    <w:rPr>
      <w:b/>
      <w:bCs/>
      <w:smallCaps/>
      <w:color w:val="0F4761" w:themeColor="accent1" w:themeShade="BF"/>
      <w:spacing w:val="5"/>
    </w:rPr>
  </w:style>
  <w:style w:type="paragraph" w:styleId="NormalWeb">
    <w:name w:val="Normal (Web)"/>
    <w:basedOn w:val="Normal"/>
    <w:uiPriority w:val="99"/>
    <w:semiHidden/>
    <w:unhideWhenUsed/>
    <w:rsid w:val="0037612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376120"/>
    <w:rPr>
      <w:b/>
      <w:bCs/>
    </w:rPr>
  </w:style>
  <w:style w:type="character" w:styleId="Hyperlink">
    <w:name w:val="Hyperlink"/>
    <w:basedOn w:val="DefaultParagraphFont"/>
    <w:uiPriority w:val="99"/>
    <w:semiHidden/>
    <w:unhideWhenUsed/>
    <w:rsid w:val="00376120"/>
    <w:rPr>
      <w:color w:val="0000FF"/>
      <w:u w:val="single"/>
    </w:rPr>
  </w:style>
  <w:style w:type="character" w:styleId="Emphasis">
    <w:name w:val="Emphasis"/>
    <w:basedOn w:val="DefaultParagraphFont"/>
    <w:uiPriority w:val="20"/>
    <w:qFormat/>
    <w:rsid w:val="0037612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lsenate.gov/Laws/Statutes/2026/1006.09?utm_source=chatgpt.com" TargetMode="External"/><Relationship Id="rId3" Type="http://schemas.openxmlformats.org/officeDocument/2006/relationships/settings" Target="settings.xml"/><Relationship Id="rId7" Type="http://schemas.openxmlformats.org/officeDocument/2006/relationships/hyperlink" Target="https://www.flsenate.gov/Laws/Statutes/2026/1006.09?utm_source=chatgp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flsenate.gov/Laws/Statutes/2026/1006.09?utm_source=chatgpt.com" TargetMode="External"/><Relationship Id="rId5" Type="http://schemas.openxmlformats.org/officeDocument/2006/relationships/hyperlink" Target="https://www.flsenate.gov/Laws/Statutes/2026/1006.09?utm_source=chatgpt.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1774</Words>
  <Characters>10926</Characters>
  <Application>Microsoft Office Word</Application>
  <DocSecurity>0</DocSecurity>
  <Lines>200</Lines>
  <Paragraphs>109</Paragraphs>
  <ScaleCrop>false</ScaleCrop>
  <Company/>
  <LinksUpToDate>false</LinksUpToDate>
  <CharactersWithSpaces>12615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Livingston</dc:creator>
  <cp:keywords/>
  <dc:description/>
  <cp:lastModifiedBy>Sabrina Livingston</cp:lastModifiedBy>
  <cp:revision>1</cp:revision>
  <dcterms:created xsi:type="dcterms:W3CDTF">2026-09-11T15:39:00Z</dcterms:created>
  <dcterms:modified xsi:type="dcterms:W3CDTF">2026-09-11T15:40:00Z</dcterms:modified>
</cp:coreProperties>
</file>